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3130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3130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3130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3130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306C" w:rsidRDefault="002D7B43" w:rsidP="00E75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31306C">
        <w:rPr>
          <w:rFonts w:ascii="Arial" w:hAnsi="Arial" w:cs="Arial"/>
          <w:b/>
          <w:bCs/>
          <w:sz w:val="20"/>
          <w:szCs w:val="20"/>
        </w:rPr>
        <w:t>arta de Aseveraciones de la Administración Pública Municipal</w:t>
      </w:r>
    </w:p>
    <w:p w:rsidR="0031306C" w:rsidRDefault="0031306C" w:rsidP="00E75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para la revisión de la Cuenta Pública 201</w:t>
      </w:r>
      <w:r w:rsidR="005B3F71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relación a la elaboración de la Cuenta Pública del ejercicio 201</w:t>
      </w:r>
      <w:r w:rsidR="0032339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el Presidente, Síndico (s), Tesorero y Director de Obras Públicas Municipal damos cumplimiento a</w:t>
      </w:r>
      <w:r w:rsidR="003233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323395">
        <w:rPr>
          <w:rFonts w:ascii="Arial" w:hAnsi="Arial" w:cs="Arial"/>
          <w:sz w:val="20"/>
          <w:szCs w:val="20"/>
        </w:rPr>
        <w:t>os artículos 8, fracción XIV y 32 párrafos segundo y tercero</w:t>
      </w:r>
      <w:r>
        <w:rPr>
          <w:rFonts w:ascii="Arial" w:hAnsi="Arial" w:cs="Arial"/>
          <w:sz w:val="20"/>
          <w:szCs w:val="20"/>
        </w:rPr>
        <w:t xml:space="preserve"> de la Ley de Fiscalización Superior del Estado de México, así como a la normatividad en materia de recaudación, administración y aplicación de los recursos Estatales, Municipales y Federales en los términos convenidos; por lo que hacemos las siguientes aseveraciones que son verdaderas a nuestro leal saber y entender:</w:t>
      </w: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</w:t>
      </w:r>
      <w:r w:rsidR="00596AEF">
        <w:rPr>
          <w:rFonts w:ascii="Arial" w:hAnsi="Arial" w:cs="Arial"/>
          <w:b/>
          <w:bCs/>
          <w:sz w:val="20"/>
          <w:szCs w:val="20"/>
        </w:rPr>
        <w:tab/>
      </w:r>
      <w:r w:rsidR="00020276">
        <w:rPr>
          <w:rFonts w:ascii="Arial" w:hAnsi="Arial" w:cs="Arial"/>
          <w:b/>
          <w:bCs/>
          <w:sz w:val="20"/>
          <w:szCs w:val="20"/>
        </w:rPr>
        <w:t>Información Presupuestaria</w:t>
      </w: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06C" w:rsidRDefault="00020276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Integración Y Presentación Del Presupuesto</w:t>
      </w:r>
    </w:p>
    <w:p w:rsidR="002D7B43" w:rsidRDefault="002D7B43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633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197AC0">
        <w:rPr>
          <w:rFonts w:ascii="Arial" w:hAnsi="Arial" w:cs="Arial"/>
          <w:sz w:val="20"/>
          <w:szCs w:val="20"/>
        </w:rPr>
        <w:t xml:space="preserve">Se cuenta con un presupuesto anual de ingresos y egresos autorizado por el </w:t>
      </w:r>
      <w:r w:rsidR="00D81A68">
        <w:rPr>
          <w:rFonts w:ascii="Arial" w:hAnsi="Arial" w:cs="Arial"/>
          <w:sz w:val="20"/>
          <w:szCs w:val="20"/>
        </w:rPr>
        <w:t>Municipio</w:t>
      </w:r>
      <w:r w:rsidRPr="00197AC0">
        <w:rPr>
          <w:rFonts w:ascii="Arial" w:hAnsi="Arial" w:cs="Arial"/>
          <w:sz w:val="20"/>
          <w:szCs w:val="20"/>
        </w:rPr>
        <w:t xml:space="preserve"> de</w:t>
      </w:r>
      <w:r w:rsidR="00D81A68">
        <w:rPr>
          <w:rFonts w:ascii="Arial" w:hAnsi="Arial" w:cs="Arial"/>
          <w:sz w:val="20"/>
          <w:szCs w:val="20"/>
        </w:rPr>
        <w:t xml:space="preserve"> San </w:t>
      </w:r>
      <w:r w:rsidR="00570633">
        <w:rPr>
          <w:rFonts w:ascii="Arial" w:hAnsi="Arial" w:cs="Arial"/>
          <w:sz w:val="20"/>
          <w:szCs w:val="20"/>
        </w:rPr>
        <w:t>José</w:t>
      </w:r>
      <w:r w:rsidR="00D81A68">
        <w:rPr>
          <w:rFonts w:ascii="Arial" w:hAnsi="Arial" w:cs="Arial"/>
          <w:sz w:val="20"/>
          <w:szCs w:val="20"/>
        </w:rPr>
        <w:t xml:space="preserve"> del </w:t>
      </w:r>
      <w:r w:rsidR="00570633">
        <w:rPr>
          <w:rFonts w:ascii="Arial" w:hAnsi="Arial" w:cs="Arial"/>
          <w:sz w:val="20"/>
          <w:szCs w:val="20"/>
        </w:rPr>
        <w:t>Rincón</w:t>
      </w:r>
      <w:r w:rsidRPr="00197AC0">
        <w:rPr>
          <w:rFonts w:ascii="Arial" w:hAnsi="Arial" w:cs="Arial"/>
          <w:sz w:val="20"/>
          <w:szCs w:val="20"/>
        </w:rPr>
        <w:t xml:space="preserve"> y p</w:t>
      </w:r>
      <w:r w:rsidR="001E6C82" w:rsidRPr="00197AC0">
        <w:rPr>
          <w:rFonts w:ascii="Arial" w:hAnsi="Arial" w:cs="Arial"/>
          <w:sz w:val="20"/>
          <w:szCs w:val="20"/>
        </w:rPr>
        <w:t>ublicado en la Gaceta</w:t>
      </w:r>
      <w:r w:rsidR="00197AC0">
        <w:rPr>
          <w:rFonts w:ascii="Arial" w:hAnsi="Arial" w:cs="Arial"/>
          <w:sz w:val="20"/>
          <w:szCs w:val="20"/>
        </w:rPr>
        <w:t xml:space="preserve"> Municipal núm. </w:t>
      </w:r>
      <w:r w:rsidR="00197AC0" w:rsidRPr="00570633">
        <w:rPr>
          <w:rFonts w:ascii="Arial" w:hAnsi="Arial" w:cs="Arial"/>
          <w:sz w:val="20"/>
          <w:szCs w:val="20"/>
        </w:rPr>
        <w:t>SJR/</w:t>
      </w:r>
      <w:r w:rsidR="00570633" w:rsidRPr="00570633">
        <w:rPr>
          <w:rFonts w:ascii="Arial" w:hAnsi="Arial" w:cs="Arial"/>
          <w:sz w:val="20"/>
          <w:szCs w:val="20"/>
        </w:rPr>
        <w:t>DLMCG</w:t>
      </w:r>
      <w:r w:rsidR="00197AC0" w:rsidRPr="00570633">
        <w:rPr>
          <w:rFonts w:ascii="Arial" w:hAnsi="Arial" w:cs="Arial"/>
          <w:sz w:val="20"/>
          <w:szCs w:val="20"/>
        </w:rPr>
        <w:t>/00</w:t>
      </w:r>
      <w:r w:rsidR="00570633" w:rsidRPr="00570633">
        <w:rPr>
          <w:rFonts w:ascii="Arial" w:hAnsi="Arial" w:cs="Arial"/>
          <w:sz w:val="20"/>
          <w:szCs w:val="20"/>
        </w:rPr>
        <w:t>3</w:t>
      </w:r>
      <w:r w:rsidR="00197AC0" w:rsidRPr="00570633">
        <w:rPr>
          <w:rFonts w:ascii="Arial" w:hAnsi="Arial" w:cs="Arial"/>
          <w:sz w:val="20"/>
          <w:szCs w:val="20"/>
        </w:rPr>
        <w:t>/201</w:t>
      </w:r>
      <w:r w:rsidR="00570633" w:rsidRPr="00570633">
        <w:rPr>
          <w:rFonts w:ascii="Arial" w:hAnsi="Arial" w:cs="Arial"/>
          <w:sz w:val="20"/>
          <w:szCs w:val="20"/>
        </w:rPr>
        <w:t>6</w:t>
      </w:r>
      <w:r w:rsidR="001E6C82" w:rsidRPr="00570633">
        <w:rPr>
          <w:rFonts w:ascii="Arial" w:hAnsi="Arial" w:cs="Arial"/>
          <w:sz w:val="20"/>
          <w:szCs w:val="20"/>
        </w:rPr>
        <w:t xml:space="preserve"> fecha 2</w:t>
      </w:r>
      <w:r w:rsidR="00570633" w:rsidRPr="00570633">
        <w:rPr>
          <w:rFonts w:ascii="Arial" w:hAnsi="Arial" w:cs="Arial"/>
          <w:sz w:val="20"/>
          <w:szCs w:val="20"/>
        </w:rPr>
        <w:t>5</w:t>
      </w:r>
      <w:r w:rsidR="00197AC0" w:rsidRPr="00570633">
        <w:rPr>
          <w:rFonts w:ascii="Arial" w:hAnsi="Arial" w:cs="Arial"/>
          <w:sz w:val="20"/>
          <w:szCs w:val="20"/>
        </w:rPr>
        <w:t xml:space="preserve"> </w:t>
      </w:r>
      <w:r w:rsidR="00570633" w:rsidRPr="00570633">
        <w:rPr>
          <w:rFonts w:ascii="Arial" w:hAnsi="Arial" w:cs="Arial"/>
          <w:sz w:val="20"/>
          <w:szCs w:val="20"/>
        </w:rPr>
        <w:t>de febrero de 2016</w:t>
      </w:r>
      <w:r w:rsidR="00570633">
        <w:rPr>
          <w:rFonts w:ascii="Arial" w:hAnsi="Arial" w:cs="Arial"/>
          <w:sz w:val="20"/>
          <w:szCs w:val="20"/>
        </w:rPr>
        <w:t>.</w:t>
      </w:r>
    </w:p>
    <w:p w:rsidR="00CF785A" w:rsidRDefault="00CF785A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El presupuesto de ingresos se elabora con base a la Ley de Ingresos Municipal del Estado de México del ejercicio 201</w:t>
      </w:r>
      <w:r w:rsidR="00D81A68">
        <w:rPr>
          <w:rFonts w:ascii="Arial" w:hAnsi="Arial" w:cs="Arial"/>
          <w:sz w:val="20"/>
          <w:szCs w:val="20"/>
        </w:rPr>
        <w:t>6</w:t>
      </w:r>
      <w:r w:rsidR="0007277F">
        <w:rPr>
          <w:rFonts w:ascii="Arial" w:hAnsi="Arial" w:cs="Arial"/>
          <w:sz w:val="20"/>
          <w:szCs w:val="20"/>
        </w:rPr>
        <w:t>.</w:t>
      </w:r>
    </w:p>
    <w:p w:rsidR="00CF785A" w:rsidRDefault="00CF785A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El presupuesto de egresos cumple con las disposiciones de</w:t>
      </w:r>
      <w:r w:rsidR="00CF785A">
        <w:rPr>
          <w:rFonts w:ascii="Arial" w:hAnsi="Arial" w:cs="Arial"/>
          <w:sz w:val="20"/>
          <w:szCs w:val="20"/>
        </w:rPr>
        <w:t xml:space="preserve">l Manual para la Programación y </w:t>
      </w:r>
      <w:r>
        <w:rPr>
          <w:rFonts w:ascii="Arial" w:hAnsi="Arial" w:cs="Arial"/>
          <w:sz w:val="20"/>
          <w:szCs w:val="20"/>
        </w:rPr>
        <w:t>Presupuestación Municipal para el ejercicio 201</w:t>
      </w:r>
      <w:r w:rsidR="00D81A6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CF785A" w:rsidRDefault="00CF785A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Se cuenta con procedimientos para asegurarse que los catálogos utilizados en la elaboración del</w:t>
      </w:r>
    </w:p>
    <w:p w:rsidR="0031306C" w:rsidRDefault="00596AEF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F785A">
        <w:rPr>
          <w:rFonts w:ascii="Arial" w:hAnsi="Arial" w:cs="Arial"/>
          <w:sz w:val="20"/>
          <w:szCs w:val="20"/>
        </w:rPr>
        <w:t>resupuesto</w:t>
      </w:r>
      <w:r w:rsidR="0031306C">
        <w:rPr>
          <w:rFonts w:ascii="Arial" w:hAnsi="Arial" w:cs="Arial"/>
          <w:sz w:val="20"/>
          <w:szCs w:val="20"/>
        </w:rPr>
        <w:t xml:space="preserve"> son los autorizados.</w:t>
      </w:r>
    </w:p>
    <w:p w:rsidR="00CF785A" w:rsidRDefault="00CF785A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Los gastos presupuestarios comprometidos</w:t>
      </w:r>
      <w:r w:rsidR="00596AEF">
        <w:rPr>
          <w:rFonts w:ascii="Arial" w:hAnsi="Arial" w:cs="Arial"/>
          <w:sz w:val="20"/>
          <w:szCs w:val="20"/>
        </w:rPr>
        <w:t>, devengados</w:t>
      </w:r>
      <w:r>
        <w:rPr>
          <w:rFonts w:ascii="Arial" w:hAnsi="Arial" w:cs="Arial"/>
          <w:sz w:val="20"/>
          <w:szCs w:val="20"/>
        </w:rPr>
        <w:t xml:space="preserve"> y no pagados al cierr</w:t>
      </w:r>
      <w:r w:rsidR="00CF785A">
        <w:rPr>
          <w:rFonts w:ascii="Arial" w:hAnsi="Arial" w:cs="Arial"/>
          <w:sz w:val="20"/>
          <w:szCs w:val="20"/>
        </w:rPr>
        <w:t xml:space="preserve">e del ejercicio, corresponden a </w:t>
      </w:r>
      <w:r>
        <w:rPr>
          <w:rFonts w:ascii="Arial" w:hAnsi="Arial" w:cs="Arial"/>
          <w:sz w:val="20"/>
          <w:szCs w:val="20"/>
        </w:rPr>
        <w:t>eventos ocurridos en dicho ejercicio, se encuentran soportados con</w:t>
      </w:r>
      <w:r w:rsidR="00CF785A">
        <w:rPr>
          <w:rFonts w:ascii="Arial" w:hAnsi="Arial" w:cs="Arial"/>
          <w:sz w:val="20"/>
          <w:szCs w:val="20"/>
        </w:rPr>
        <w:t xml:space="preserve"> la documentación comprobatoria </w:t>
      </w:r>
      <w:r>
        <w:rPr>
          <w:rFonts w:ascii="Arial" w:hAnsi="Arial" w:cs="Arial"/>
          <w:sz w:val="20"/>
          <w:szCs w:val="20"/>
        </w:rPr>
        <w:t>correspondiente y se consideran para el siguiente ejercicio en el capítulo de “ADEFAS”.</w:t>
      </w:r>
    </w:p>
    <w:p w:rsidR="00D81A68" w:rsidRDefault="00D81A68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A68" w:rsidRDefault="00D81A68" w:rsidP="00D8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Ejecución Del Presupuesto De Egresos</w:t>
      </w:r>
    </w:p>
    <w:p w:rsidR="00D81A68" w:rsidRDefault="00D81A68" w:rsidP="00D8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A68" w:rsidRDefault="00D81A68" w:rsidP="00D8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Los egresos se efectuaron cuando existió partida específica de gasto dentro del presupuesto y flujo de efectivo para cubrirlos.</w:t>
      </w:r>
    </w:p>
    <w:p w:rsidR="00D81A68" w:rsidRDefault="00D81A68" w:rsidP="00D8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85A" w:rsidRDefault="00D81A68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31306C">
        <w:rPr>
          <w:rFonts w:ascii="Arial" w:hAnsi="Arial" w:cs="Arial"/>
          <w:b/>
          <w:bCs/>
          <w:sz w:val="20"/>
          <w:szCs w:val="20"/>
        </w:rPr>
        <w:t xml:space="preserve">. </w:t>
      </w:r>
      <w:r w:rsidR="0031306C">
        <w:rPr>
          <w:rFonts w:ascii="Arial" w:hAnsi="Arial" w:cs="Arial"/>
          <w:sz w:val="20"/>
          <w:szCs w:val="20"/>
        </w:rPr>
        <w:t xml:space="preserve">Los recursos </w:t>
      </w:r>
      <w:r>
        <w:rPr>
          <w:rFonts w:ascii="Arial" w:hAnsi="Arial" w:cs="Arial"/>
          <w:sz w:val="20"/>
          <w:szCs w:val="20"/>
        </w:rPr>
        <w:t xml:space="preserve">federales </w:t>
      </w:r>
      <w:r w:rsidR="0031306C">
        <w:rPr>
          <w:rFonts w:ascii="Arial" w:hAnsi="Arial" w:cs="Arial"/>
          <w:sz w:val="20"/>
          <w:szCs w:val="20"/>
        </w:rPr>
        <w:t xml:space="preserve">recibidos y no </w:t>
      </w:r>
      <w:r>
        <w:rPr>
          <w:rFonts w:ascii="Arial" w:hAnsi="Arial" w:cs="Arial"/>
          <w:sz w:val="20"/>
          <w:szCs w:val="20"/>
        </w:rPr>
        <w:t>deven</w:t>
      </w:r>
      <w:r w:rsidR="00902DC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ados</w:t>
      </w:r>
      <w:r w:rsidR="0031306C">
        <w:rPr>
          <w:rFonts w:ascii="Arial" w:hAnsi="Arial" w:cs="Arial"/>
          <w:sz w:val="20"/>
          <w:szCs w:val="20"/>
        </w:rPr>
        <w:t xml:space="preserve"> al cierre del ejercicio, se </w:t>
      </w:r>
      <w:r>
        <w:rPr>
          <w:rFonts w:ascii="Arial" w:hAnsi="Arial" w:cs="Arial"/>
          <w:sz w:val="20"/>
          <w:szCs w:val="20"/>
        </w:rPr>
        <w:t>reintegran dentro</w:t>
      </w:r>
      <w:r w:rsidR="0031306C">
        <w:rPr>
          <w:rFonts w:ascii="Arial" w:hAnsi="Arial" w:cs="Arial"/>
          <w:sz w:val="20"/>
          <w:szCs w:val="20"/>
        </w:rPr>
        <w:t xml:space="preserve"> </w:t>
      </w:r>
      <w:r w:rsidR="00902DC0">
        <w:rPr>
          <w:rFonts w:ascii="Arial" w:hAnsi="Arial" w:cs="Arial"/>
          <w:sz w:val="20"/>
          <w:szCs w:val="20"/>
        </w:rPr>
        <w:t>de los primeros 15 días naturales siguientes al cierre del ejercicio</w:t>
      </w:r>
      <w:r w:rsidR="00CF785A">
        <w:rPr>
          <w:rFonts w:ascii="Arial" w:hAnsi="Arial" w:cs="Arial"/>
          <w:sz w:val="20"/>
          <w:szCs w:val="20"/>
        </w:rPr>
        <w:t>.</w:t>
      </w:r>
    </w:p>
    <w:p w:rsidR="00CF785A" w:rsidRDefault="00CF785A" w:rsidP="00313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1710" w:rsidRDefault="0031306C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>Los pagos que se realizaron en el ejercicio con cargo al pres</w:t>
      </w:r>
      <w:r w:rsidR="00CF785A">
        <w:rPr>
          <w:rFonts w:ascii="Arial" w:hAnsi="Arial" w:cs="Arial"/>
          <w:sz w:val="20"/>
          <w:szCs w:val="20"/>
        </w:rPr>
        <w:t xml:space="preserve">upuesto del mismo ejercicio, se </w:t>
      </w:r>
      <w:r>
        <w:rPr>
          <w:rFonts w:ascii="Arial" w:hAnsi="Arial" w:cs="Arial"/>
          <w:sz w:val="20"/>
          <w:szCs w:val="20"/>
        </w:rPr>
        <w:t>encuentran debidamente justificados y comprobados con los documentos originales respectivos.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>Los ajustes a la Ley de Ingresos y Presupuesto de Egresos se justificaron y fueron a</w:t>
      </w:r>
      <w:r w:rsidR="00596AEF">
        <w:rPr>
          <w:rFonts w:ascii="Arial" w:hAnsi="Arial" w:cs="Arial"/>
          <w:sz w:val="20"/>
          <w:szCs w:val="20"/>
        </w:rPr>
        <w:t>utorizados por quien correspondió.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7B43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>
        <w:rPr>
          <w:rFonts w:ascii="Arial" w:hAnsi="Arial" w:cs="Arial"/>
          <w:sz w:val="20"/>
          <w:szCs w:val="20"/>
        </w:rPr>
        <w:t>No se realizaron traspasos presupuestarios de gasto de inversión a capítulos de gasto corriente.</w:t>
      </w:r>
    </w:p>
    <w:p w:rsidR="006B2D72" w:rsidRPr="006B2D72" w:rsidRDefault="006B2D7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>
        <w:rPr>
          <w:rFonts w:ascii="Arial" w:hAnsi="Arial" w:cs="Arial"/>
          <w:sz w:val="20"/>
          <w:szCs w:val="20"/>
        </w:rPr>
        <w:t>Las adquisiciones de bienes y servicios se realizaron d</w:t>
      </w:r>
      <w:r w:rsidR="00596AEF">
        <w:rPr>
          <w:rFonts w:ascii="Arial" w:hAnsi="Arial" w:cs="Arial"/>
          <w:sz w:val="20"/>
          <w:szCs w:val="20"/>
        </w:rPr>
        <w:t>e acuerdo al programa anual y a la Ley de Contratación Pública del Estado de México y Municipios</w:t>
      </w:r>
      <w:r>
        <w:rPr>
          <w:rFonts w:ascii="Arial" w:hAnsi="Arial" w:cs="Arial"/>
          <w:sz w:val="20"/>
          <w:szCs w:val="20"/>
        </w:rPr>
        <w:t>, a excepción de las realizadas con recursos federales, en las que se aplicó la Ley de Adquisiciones, Arrendamientos y Servicios del Sector Público, y sus respectivos Reglamentos.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>La planeación, programación, presupuestación, adjudicación, ejecución y contratación de obras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públicas y servicios relacionados con las mismas se realizaron de acuerdo al programa anual y al</w:t>
      </w:r>
      <w:r w:rsidR="00072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Libro Décimo Segundo del Código Administrativo del Estado de México, a excepción de las realizadas con recursos federales, en las que se aplicó la Ley de Obras Públicas y Servicios</w:t>
      </w:r>
      <w:r w:rsidR="004B4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Relacionados con las Mismas, y sus respectivos Reglamentos.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13. </w:t>
      </w:r>
      <w:r>
        <w:rPr>
          <w:rFonts w:ascii="Arial" w:hAnsi="Arial" w:cs="Arial"/>
          <w:sz w:val="20"/>
          <w:szCs w:val="20"/>
        </w:rPr>
        <w:t>Los arrendamientos, adquisiciones de inmuebles y enajenaciones</w:t>
      </w:r>
      <w:r w:rsidR="00596AEF">
        <w:rPr>
          <w:rFonts w:ascii="Arial" w:hAnsi="Arial" w:cs="Arial"/>
          <w:sz w:val="20"/>
          <w:szCs w:val="20"/>
        </w:rPr>
        <w:t>, se realizaron de conformidad  la Ley de Contratación Pública del Estado de México y Municipios</w:t>
      </w:r>
      <w:r>
        <w:rPr>
          <w:rFonts w:ascii="Arial" w:hAnsi="Arial" w:cs="Arial"/>
          <w:sz w:val="20"/>
          <w:szCs w:val="20"/>
        </w:rPr>
        <w:t>, salvo las realizadas con recursos federales, en las que se aplicó la Ley de Adquisiciones, Arrendamientos y Servicios del Sector Público, y sus respectivos Reglamentos.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14. </w:t>
      </w:r>
      <w:r>
        <w:rPr>
          <w:rFonts w:ascii="Arial" w:hAnsi="Arial" w:cs="Arial"/>
          <w:sz w:val="20"/>
          <w:szCs w:val="20"/>
        </w:rPr>
        <w:t>Los recursos de programas federales (FISM y FORTAMUNDF) se ejercieron con base a la Ley de Coordinación Fiscal y Hacendaria y a los lineamientos generales de operación.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A52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>El pago de remuneraciones se sujetaron a los tabuladores de sueldos autorizados por el</w:t>
      </w:r>
    </w:p>
    <w:p w:rsidR="00CF785A" w:rsidRDefault="00596AEF" w:rsidP="00A52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Ayuntamiento,  considerando los tabuladores de remuneraciones aprobados por el Consejo Consultivo de Valoración Salarial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596AEF" w:rsidRDefault="00596AEF" w:rsidP="00A52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596AEF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Información Contable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16. </w:t>
      </w:r>
      <w:r>
        <w:rPr>
          <w:rFonts w:ascii="Arial" w:hAnsi="Arial" w:cs="Arial"/>
          <w:sz w:val="20"/>
          <w:szCs w:val="20"/>
        </w:rPr>
        <w:t>Las operaciones financieras se registraron patrimonial y presupuestalmente conforme al sistema y políticas que se establecen en el Manual Único de Contabilidad Gubernamental para las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Dependencias y Entidades Públicas del Gobierno y Mun</w:t>
      </w:r>
      <w:r w:rsidR="00596AEF">
        <w:rPr>
          <w:rFonts w:ascii="Arial" w:hAnsi="Arial" w:cs="Arial"/>
          <w:sz w:val="20"/>
          <w:szCs w:val="20"/>
        </w:rPr>
        <w:t>icipios del Estado de México (Decimo</w:t>
      </w:r>
      <w:r w:rsidR="002D1A0F">
        <w:rPr>
          <w:rFonts w:ascii="Arial" w:hAnsi="Arial" w:cs="Arial"/>
          <w:sz w:val="20"/>
          <w:szCs w:val="20"/>
        </w:rPr>
        <w:t>quinta</w:t>
      </w:r>
      <w:r w:rsidR="00596AEF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dición) 201</w:t>
      </w:r>
      <w:r w:rsidR="002D1A0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17. </w:t>
      </w:r>
      <w:r>
        <w:rPr>
          <w:rFonts w:ascii="Arial" w:hAnsi="Arial" w:cs="Arial"/>
          <w:sz w:val="20"/>
          <w:szCs w:val="20"/>
        </w:rPr>
        <w:t>Las operaciones financieras se registraron contable y presupuestalmente dentro de los cinco días posteriores a su realización.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18. </w:t>
      </w:r>
      <w:r>
        <w:rPr>
          <w:rFonts w:ascii="Arial" w:hAnsi="Arial" w:cs="Arial"/>
          <w:sz w:val="20"/>
          <w:szCs w:val="20"/>
        </w:rPr>
        <w:t>Se tienen procedimientos establecidos para identificar y registrar todas las operaciones.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19. </w:t>
      </w:r>
      <w:r>
        <w:rPr>
          <w:rFonts w:ascii="Arial" w:hAnsi="Arial" w:cs="Arial"/>
          <w:sz w:val="20"/>
          <w:szCs w:val="20"/>
        </w:rPr>
        <w:t xml:space="preserve">Fueron publicados </w:t>
      </w:r>
      <w:r w:rsidR="002D1A0F">
        <w:rPr>
          <w:rFonts w:ascii="Arial" w:hAnsi="Arial" w:cs="Arial"/>
          <w:sz w:val="20"/>
          <w:szCs w:val="20"/>
        </w:rPr>
        <w:t>los resultados de la gestión financiera en</w:t>
      </w:r>
      <w:r>
        <w:rPr>
          <w:rFonts w:ascii="Arial" w:hAnsi="Arial" w:cs="Arial"/>
          <w:sz w:val="20"/>
          <w:szCs w:val="20"/>
        </w:rPr>
        <w:t xml:space="preserve"> la Gaceta Municipal</w:t>
      </w:r>
      <w:r w:rsidR="002D1A0F">
        <w:rPr>
          <w:rFonts w:ascii="Arial" w:hAnsi="Arial" w:cs="Arial"/>
          <w:sz w:val="20"/>
          <w:szCs w:val="20"/>
        </w:rPr>
        <w:t xml:space="preserve"> y en la </w:t>
      </w:r>
      <w:r w:rsidR="004C3B2F">
        <w:rPr>
          <w:rFonts w:ascii="Arial" w:hAnsi="Arial" w:cs="Arial"/>
          <w:sz w:val="20"/>
          <w:szCs w:val="20"/>
        </w:rPr>
        <w:t>página</w:t>
      </w:r>
      <w:r w:rsidR="002D1A0F">
        <w:rPr>
          <w:rFonts w:ascii="Arial" w:hAnsi="Arial" w:cs="Arial"/>
          <w:sz w:val="20"/>
          <w:szCs w:val="20"/>
        </w:rPr>
        <w:t xml:space="preserve"> web de la entidad</w:t>
      </w:r>
      <w:r>
        <w:rPr>
          <w:rFonts w:ascii="Arial" w:hAnsi="Arial" w:cs="Arial"/>
          <w:sz w:val="20"/>
          <w:szCs w:val="20"/>
        </w:rPr>
        <w:t>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20. </w:t>
      </w:r>
      <w:r>
        <w:rPr>
          <w:rFonts w:ascii="Arial" w:hAnsi="Arial" w:cs="Arial"/>
          <w:sz w:val="20"/>
          <w:szCs w:val="20"/>
        </w:rPr>
        <w:t xml:space="preserve">Las obras registradas en la cuenta 1235 y 1236 (construcciones </w:t>
      </w:r>
      <w:r w:rsidR="00CF785A">
        <w:rPr>
          <w:rFonts w:ascii="Arial" w:hAnsi="Arial" w:cs="Arial"/>
          <w:sz w:val="20"/>
          <w:szCs w:val="20"/>
        </w:rPr>
        <w:t xml:space="preserve">en proceso en bienes de dominio </w:t>
      </w:r>
      <w:r>
        <w:rPr>
          <w:rFonts w:ascii="Arial" w:hAnsi="Arial" w:cs="Arial"/>
          <w:sz w:val="20"/>
          <w:szCs w:val="20"/>
        </w:rPr>
        <w:t>público y construcciones en proceso en bienes propios), que fuero</w:t>
      </w:r>
      <w:r w:rsidR="00CF785A">
        <w:rPr>
          <w:rFonts w:ascii="Arial" w:hAnsi="Arial" w:cs="Arial"/>
          <w:sz w:val="20"/>
          <w:szCs w:val="20"/>
        </w:rPr>
        <w:t xml:space="preserve">n concluidas, se registraron al </w:t>
      </w:r>
      <w:r>
        <w:rPr>
          <w:rFonts w:ascii="Arial" w:hAnsi="Arial" w:cs="Arial"/>
          <w:sz w:val="20"/>
          <w:szCs w:val="20"/>
        </w:rPr>
        <w:t>gasto o al patrimonio, según sea el caso.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B2F" w:rsidRPr="004C3B2F" w:rsidRDefault="004B4DE8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31306C">
        <w:rPr>
          <w:rFonts w:ascii="Arial" w:hAnsi="Arial" w:cs="Arial"/>
          <w:b/>
          <w:bCs/>
          <w:sz w:val="20"/>
          <w:szCs w:val="20"/>
        </w:rPr>
        <w:t>.</w:t>
      </w:r>
      <w:r w:rsidR="004C3B2F">
        <w:rPr>
          <w:rFonts w:ascii="Arial" w:hAnsi="Arial" w:cs="Arial"/>
          <w:b/>
          <w:bCs/>
          <w:sz w:val="20"/>
          <w:szCs w:val="20"/>
        </w:rPr>
        <w:t xml:space="preserve"> </w:t>
      </w:r>
      <w:r w:rsidR="004C3B2F" w:rsidRPr="004C3B2F">
        <w:rPr>
          <w:rFonts w:ascii="Arial" w:hAnsi="Arial" w:cs="Arial"/>
          <w:bCs/>
          <w:sz w:val="20"/>
          <w:szCs w:val="20"/>
        </w:rPr>
        <w:t>Se realizó la depuración de las cuentas de construcciones en proceso en bienes de dominio público y bienes propios con base en la Gaceta del Gobierno 104 del 28 de noviembre</w:t>
      </w:r>
      <w:r w:rsidR="0031306C" w:rsidRPr="004C3B2F">
        <w:rPr>
          <w:rFonts w:ascii="Arial" w:hAnsi="Arial" w:cs="Arial"/>
          <w:bCs/>
          <w:sz w:val="20"/>
          <w:szCs w:val="20"/>
        </w:rPr>
        <w:t xml:space="preserve"> </w:t>
      </w:r>
      <w:r w:rsidR="004C3B2F" w:rsidRPr="004C3B2F">
        <w:rPr>
          <w:rFonts w:ascii="Arial" w:hAnsi="Arial" w:cs="Arial"/>
          <w:bCs/>
          <w:sz w:val="20"/>
          <w:szCs w:val="20"/>
        </w:rPr>
        <w:t>de 2016.</w:t>
      </w:r>
    </w:p>
    <w:p w:rsidR="004C3B2F" w:rsidRDefault="004C3B2F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6EF8" w:rsidRDefault="004C3B2F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2CC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2. </w:t>
      </w:r>
      <w:r w:rsidR="0031306C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cuenta con</w:t>
      </w:r>
      <w:r w:rsidR="004A3799">
        <w:rPr>
          <w:rFonts w:ascii="Arial" w:hAnsi="Arial" w:cs="Arial"/>
          <w:sz w:val="20"/>
          <w:szCs w:val="20"/>
        </w:rPr>
        <w:t xml:space="preserve"> procedimientos para asegurar</w:t>
      </w:r>
      <w:r w:rsidR="0031306C">
        <w:rPr>
          <w:rFonts w:ascii="Arial" w:hAnsi="Arial" w:cs="Arial"/>
          <w:sz w:val="20"/>
          <w:szCs w:val="20"/>
        </w:rPr>
        <w:t xml:space="preserve"> que </w:t>
      </w:r>
      <w:r w:rsidR="004A3799">
        <w:rPr>
          <w:rFonts w:ascii="Arial" w:hAnsi="Arial" w:cs="Arial"/>
          <w:sz w:val="20"/>
          <w:szCs w:val="20"/>
        </w:rPr>
        <w:t>las obligaciones a corto plazo (sin considerar el financiamiento neto) se contraten bajo las mejores condiciones del mercado.</w:t>
      </w:r>
    </w:p>
    <w:p w:rsidR="004A3799" w:rsidRDefault="004A3799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3799">
        <w:rPr>
          <w:rFonts w:ascii="Arial" w:hAnsi="Arial" w:cs="Arial"/>
          <w:b/>
          <w:sz w:val="20"/>
          <w:szCs w:val="20"/>
        </w:rPr>
        <w:lastRenderedPageBreak/>
        <w:t>23.</w:t>
      </w:r>
      <w:r>
        <w:rPr>
          <w:rFonts w:ascii="Arial" w:hAnsi="Arial" w:cs="Arial"/>
          <w:sz w:val="20"/>
          <w:szCs w:val="20"/>
        </w:rPr>
        <w:t xml:space="preserve"> Se tienen procedimientos establecidos para que las obligaciones a corto plazo queden pagadas tres meses antes de que concluya el periodo de la administración, sin que se contraten mas obligaciones a corto plazo durante esos últimos tres meses.</w:t>
      </w:r>
    </w:p>
    <w:p w:rsidR="00421CF2" w:rsidRDefault="00421CF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7AC0" w:rsidRDefault="00421CF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CF2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.Se elaboran conciliaciones periódicas (mensuales) entre la información contable y presupuestaria.</w:t>
      </w:r>
    </w:p>
    <w:p w:rsidR="00421CF2" w:rsidRDefault="00421CF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6EF8" w:rsidRDefault="00421CF2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25.</w:t>
      </w:r>
      <w:r w:rsidR="006B2D72">
        <w:rPr>
          <w:rFonts w:ascii="Arial" w:hAnsi="Arial" w:cs="Arial"/>
          <w:b/>
          <w:sz w:val="20"/>
          <w:szCs w:val="20"/>
        </w:rPr>
        <w:t xml:space="preserve"> </w:t>
      </w:r>
      <w:r w:rsidR="00F56EF8">
        <w:rPr>
          <w:rFonts w:ascii="Arial" w:hAnsi="Arial" w:cs="Arial"/>
          <w:sz w:val="20"/>
          <w:szCs w:val="20"/>
        </w:rPr>
        <w:t>Los Estados Financieros y presupuestarios reflejan la veracidad de la información financiera generada de las operaciones que se registraron patrimonial y presupuestalmente conforme a la Ley General de Contabilidad Gubernamental</w:t>
      </w:r>
      <w:r>
        <w:rPr>
          <w:rFonts w:ascii="Arial" w:hAnsi="Arial" w:cs="Arial"/>
          <w:sz w:val="20"/>
          <w:szCs w:val="20"/>
        </w:rPr>
        <w:t xml:space="preserve">, </w:t>
      </w:r>
      <w:r w:rsidR="00056F82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normas emitidas por el CONAG y al sistema y </w:t>
      </w:r>
      <w:r w:rsidR="00056F82">
        <w:rPr>
          <w:rFonts w:ascii="Arial" w:hAnsi="Arial" w:cs="Arial"/>
          <w:sz w:val="20"/>
          <w:szCs w:val="20"/>
        </w:rPr>
        <w:t>políticas</w:t>
      </w:r>
      <w:r>
        <w:rPr>
          <w:rFonts w:ascii="Arial" w:hAnsi="Arial" w:cs="Arial"/>
          <w:sz w:val="20"/>
          <w:szCs w:val="20"/>
        </w:rPr>
        <w:t xml:space="preserve"> que se establecen en el Manuel </w:t>
      </w:r>
      <w:r w:rsidR="00056F82">
        <w:rPr>
          <w:rFonts w:ascii="Arial" w:hAnsi="Arial" w:cs="Arial"/>
          <w:sz w:val="20"/>
          <w:szCs w:val="20"/>
        </w:rPr>
        <w:t>Único</w:t>
      </w:r>
      <w:r>
        <w:rPr>
          <w:rFonts w:ascii="Arial" w:hAnsi="Arial" w:cs="Arial"/>
          <w:sz w:val="20"/>
          <w:szCs w:val="20"/>
        </w:rPr>
        <w:t xml:space="preserve"> de contabilidad </w:t>
      </w:r>
      <w:r w:rsidR="00056F82">
        <w:rPr>
          <w:rFonts w:ascii="Arial" w:hAnsi="Arial" w:cs="Arial"/>
          <w:sz w:val="20"/>
          <w:szCs w:val="20"/>
        </w:rPr>
        <w:t xml:space="preserve">Gubernamental </w:t>
      </w:r>
      <w:r w:rsidR="00D344BD">
        <w:rPr>
          <w:rFonts w:ascii="Arial" w:hAnsi="Arial" w:cs="Arial"/>
          <w:sz w:val="20"/>
          <w:szCs w:val="20"/>
        </w:rPr>
        <w:t>para las Dependencias y Entidades Públicas</w:t>
      </w:r>
      <w:r w:rsidR="00F56EF8">
        <w:rPr>
          <w:rFonts w:ascii="Arial" w:hAnsi="Arial" w:cs="Arial"/>
          <w:sz w:val="20"/>
          <w:szCs w:val="20"/>
        </w:rPr>
        <w:t xml:space="preserve"> del Gobierno y Municipios del Estado de México (Decimo</w:t>
      </w:r>
      <w:r w:rsidR="00D344BD">
        <w:rPr>
          <w:rFonts w:ascii="Arial" w:hAnsi="Arial" w:cs="Arial"/>
          <w:sz w:val="20"/>
          <w:szCs w:val="20"/>
        </w:rPr>
        <w:t>quinta</w:t>
      </w:r>
      <w:r w:rsidR="00F56EF8">
        <w:rPr>
          <w:rFonts w:ascii="Arial" w:hAnsi="Arial" w:cs="Arial"/>
          <w:sz w:val="20"/>
          <w:szCs w:val="20"/>
        </w:rPr>
        <w:t xml:space="preserve"> Edición) 201</w:t>
      </w:r>
      <w:r w:rsidR="00D344BD">
        <w:rPr>
          <w:rFonts w:ascii="Arial" w:hAnsi="Arial" w:cs="Arial"/>
          <w:sz w:val="20"/>
          <w:szCs w:val="20"/>
        </w:rPr>
        <w:t>6</w:t>
      </w:r>
      <w:r w:rsidR="00F56EF8">
        <w:rPr>
          <w:rFonts w:ascii="Arial" w:hAnsi="Arial" w:cs="Arial"/>
          <w:sz w:val="20"/>
          <w:szCs w:val="20"/>
        </w:rPr>
        <w:t>.</w:t>
      </w:r>
    </w:p>
    <w:p w:rsidR="00F56EF8" w:rsidRDefault="00F56EF8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Las aseveraciones antes citadas fueron preparadas </w:t>
      </w:r>
      <w:r w:rsidR="00CF785A">
        <w:rPr>
          <w:rFonts w:ascii="Arial" w:hAnsi="Arial" w:cs="Arial"/>
          <w:b/>
          <w:bCs/>
          <w:sz w:val="20"/>
          <w:szCs w:val="20"/>
        </w:rPr>
        <w:t>p</w:t>
      </w:r>
      <w:r w:rsidR="00341CFE">
        <w:rPr>
          <w:rFonts w:ascii="Arial" w:hAnsi="Arial" w:cs="Arial"/>
          <w:b/>
          <w:bCs/>
          <w:sz w:val="20"/>
          <w:szCs w:val="20"/>
        </w:rPr>
        <w:t>or el Municipio de San José del Rincó</w:t>
      </w:r>
      <w:r w:rsidR="00CF785A">
        <w:rPr>
          <w:rFonts w:ascii="Arial" w:hAnsi="Arial" w:cs="Arial"/>
          <w:b/>
          <w:bCs/>
          <w:sz w:val="20"/>
          <w:szCs w:val="20"/>
        </w:rPr>
        <w:t xml:space="preserve">n, Estado de </w:t>
      </w:r>
      <w:r>
        <w:rPr>
          <w:rFonts w:ascii="Arial" w:hAnsi="Arial" w:cs="Arial"/>
          <w:b/>
          <w:bCs/>
          <w:sz w:val="20"/>
          <w:szCs w:val="20"/>
        </w:rPr>
        <w:t>México, quien es responsable de la administración de la Hacienda Pública.</w:t>
      </w:r>
    </w:p>
    <w:p w:rsidR="00CF785A" w:rsidRDefault="00CF785A" w:rsidP="00CF78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1306C" w:rsidRDefault="00CF785A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 José del Rincón</w:t>
      </w:r>
      <w:r w:rsidR="0031306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31306C">
        <w:rPr>
          <w:rFonts w:ascii="Arial" w:hAnsi="Arial" w:cs="Arial"/>
          <w:b/>
          <w:bCs/>
          <w:sz w:val="20"/>
          <w:szCs w:val="20"/>
        </w:rPr>
        <w:t>Méx</w:t>
      </w:r>
      <w:proofErr w:type="spellEnd"/>
      <w:r w:rsidR="0031306C">
        <w:rPr>
          <w:rFonts w:ascii="Arial" w:hAnsi="Arial" w:cs="Arial"/>
          <w:b/>
          <w:bCs/>
          <w:sz w:val="20"/>
          <w:szCs w:val="20"/>
        </w:rPr>
        <w:t>., 1</w:t>
      </w:r>
      <w:r w:rsidR="003969F1">
        <w:rPr>
          <w:rFonts w:ascii="Arial" w:hAnsi="Arial" w:cs="Arial"/>
          <w:b/>
          <w:bCs/>
          <w:sz w:val="20"/>
          <w:szCs w:val="20"/>
        </w:rPr>
        <w:t>3</w:t>
      </w:r>
      <w:r w:rsidR="00F56EF8">
        <w:rPr>
          <w:rFonts w:ascii="Arial" w:hAnsi="Arial" w:cs="Arial"/>
          <w:b/>
          <w:bCs/>
          <w:sz w:val="20"/>
          <w:szCs w:val="20"/>
        </w:rPr>
        <w:t xml:space="preserve"> de marzo de 201</w:t>
      </w:r>
      <w:r w:rsidR="00D344BD">
        <w:rPr>
          <w:rFonts w:ascii="Arial" w:hAnsi="Arial" w:cs="Arial"/>
          <w:b/>
          <w:bCs/>
          <w:sz w:val="20"/>
          <w:szCs w:val="20"/>
        </w:rPr>
        <w:t>7</w:t>
      </w:r>
    </w:p>
    <w:p w:rsidR="00C50C88" w:rsidRDefault="00C50C88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D7B43" w:rsidRDefault="002D7B43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41CFE" w:rsidRDefault="00341CFE" w:rsidP="00CF78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1306C" w:rsidRDefault="0031306C" w:rsidP="00CF785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8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6"/>
        <w:gridCol w:w="236"/>
        <w:gridCol w:w="2659"/>
        <w:gridCol w:w="236"/>
        <w:gridCol w:w="2706"/>
        <w:gridCol w:w="236"/>
      </w:tblGrid>
      <w:tr w:rsidR="003D76A2" w:rsidRPr="00DE4D63" w:rsidTr="00197AC0">
        <w:trPr>
          <w:trHeight w:val="728"/>
        </w:trPr>
        <w:tc>
          <w:tcPr>
            <w:tcW w:w="277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D63">
              <w:rPr>
                <w:rFonts w:ascii="Arial" w:hAnsi="Arial" w:cs="Arial"/>
                <w:b/>
                <w:bCs/>
                <w:sz w:val="18"/>
                <w:szCs w:val="18"/>
              </w:rPr>
              <w:t>PRESIDENTE MUNICIPAL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D63">
              <w:rPr>
                <w:rFonts w:ascii="Arial" w:hAnsi="Arial" w:cs="Arial"/>
                <w:b/>
                <w:bCs/>
                <w:sz w:val="18"/>
                <w:szCs w:val="18"/>
              </w:rPr>
              <w:t>SINDICO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D63">
              <w:rPr>
                <w:rFonts w:ascii="Arial" w:hAnsi="Arial" w:cs="Arial"/>
                <w:b/>
                <w:bCs/>
                <w:sz w:val="18"/>
                <w:szCs w:val="18"/>
              </w:rPr>
              <w:t>TESORERO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76A2" w:rsidRPr="00DE4D63" w:rsidTr="00197AC0">
        <w:tc>
          <w:tcPr>
            <w:tcW w:w="2776" w:type="dxa"/>
          </w:tcPr>
          <w:p w:rsidR="003D76A2" w:rsidRPr="00DE4D63" w:rsidRDefault="002D7B43" w:rsidP="006B2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LIC. </w:t>
            </w:r>
            <w:r w:rsidR="006B2D72">
              <w:rPr>
                <w:rFonts w:ascii="Arial" w:hAnsi="Arial" w:cs="Arial"/>
                <w:b/>
                <w:bCs/>
                <w:sz w:val="18"/>
                <w:szCs w:val="18"/>
              </w:rPr>
              <w:t>JESUS ROLANDO RANGEL ESPINOSA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:rsidR="003D76A2" w:rsidRPr="00DE4D63" w:rsidRDefault="006B2D72" w:rsidP="006B2D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 ARACELI FERNANDEZ AVILES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6" w:type="dxa"/>
          </w:tcPr>
          <w:p w:rsidR="006B2D72" w:rsidRDefault="003D76A2" w:rsidP="006B2D72">
            <w:pPr>
              <w:autoSpaceDE w:val="0"/>
              <w:autoSpaceDN w:val="0"/>
              <w:adjustRightInd w:val="0"/>
              <w:ind w:right="-5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C.P. </w:t>
            </w:r>
            <w:r w:rsidR="006B2D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DARIO ANGELES </w:t>
            </w:r>
          </w:p>
          <w:p w:rsidR="003D76A2" w:rsidRPr="00DE4D63" w:rsidRDefault="006B2D72" w:rsidP="006B2D72">
            <w:pPr>
              <w:autoSpaceDE w:val="0"/>
              <w:autoSpaceDN w:val="0"/>
              <w:adjustRightInd w:val="0"/>
              <w:ind w:right="-5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FRAGOSO</w:t>
            </w:r>
          </w:p>
        </w:tc>
        <w:tc>
          <w:tcPr>
            <w:tcW w:w="236" w:type="dxa"/>
          </w:tcPr>
          <w:p w:rsidR="003D76A2" w:rsidRPr="00DE4D63" w:rsidRDefault="003D76A2" w:rsidP="00D151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D76A2" w:rsidRDefault="003D76A2" w:rsidP="00CF785A">
      <w:pPr>
        <w:autoSpaceDE w:val="0"/>
        <w:autoSpaceDN w:val="0"/>
        <w:adjustRightInd w:val="0"/>
        <w:spacing w:after="0" w:line="240" w:lineRule="auto"/>
        <w:jc w:val="both"/>
      </w:pPr>
    </w:p>
    <w:sectPr w:rsidR="003D76A2" w:rsidSect="005B3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06C"/>
    <w:rsid w:val="00020276"/>
    <w:rsid w:val="00056F82"/>
    <w:rsid w:val="0007277F"/>
    <w:rsid w:val="0014379E"/>
    <w:rsid w:val="00197AC0"/>
    <w:rsid w:val="001E6C82"/>
    <w:rsid w:val="002D1A0F"/>
    <w:rsid w:val="002D7B43"/>
    <w:rsid w:val="0031306C"/>
    <w:rsid w:val="00323395"/>
    <w:rsid w:val="00341CFE"/>
    <w:rsid w:val="003969F1"/>
    <w:rsid w:val="003D76A2"/>
    <w:rsid w:val="00421CF2"/>
    <w:rsid w:val="0045253D"/>
    <w:rsid w:val="00481710"/>
    <w:rsid w:val="004A3799"/>
    <w:rsid w:val="004B30B1"/>
    <w:rsid w:val="004B4DE8"/>
    <w:rsid w:val="004C3B2F"/>
    <w:rsid w:val="00570633"/>
    <w:rsid w:val="00596AEF"/>
    <w:rsid w:val="005B304D"/>
    <w:rsid w:val="005B3F71"/>
    <w:rsid w:val="00621915"/>
    <w:rsid w:val="006B2D72"/>
    <w:rsid w:val="006E709E"/>
    <w:rsid w:val="008D5F3A"/>
    <w:rsid w:val="00902DC0"/>
    <w:rsid w:val="00984107"/>
    <w:rsid w:val="00A52AC1"/>
    <w:rsid w:val="00B22CC2"/>
    <w:rsid w:val="00B336A7"/>
    <w:rsid w:val="00C50C88"/>
    <w:rsid w:val="00CF785A"/>
    <w:rsid w:val="00D344BD"/>
    <w:rsid w:val="00D450AD"/>
    <w:rsid w:val="00D70D2D"/>
    <w:rsid w:val="00D81A68"/>
    <w:rsid w:val="00E75285"/>
    <w:rsid w:val="00F56EF8"/>
    <w:rsid w:val="00F8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5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5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ObPublicasMovil</dc:creator>
  <cp:lastModifiedBy>lupis</cp:lastModifiedBy>
  <cp:revision>7</cp:revision>
  <cp:lastPrinted>2016-03-14T17:33:00Z</cp:lastPrinted>
  <dcterms:created xsi:type="dcterms:W3CDTF">2017-03-09T19:29:00Z</dcterms:created>
  <dcterms:modified xsi:type="dcterms:W3CDTF">2017-03-13T21:57:00Z</dcterms:modified>
</cp:coreProperties>
</file>